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30" w:rsidRPr="006473A9" w:rsidRDefault="003F7E1D" w:rsidP="008246BA">
      <w:pPr>
        <w:spacing w:after="0" w:line="240" w:lineRule="auto"/>
        <w:ind w:firstLine="6379"/>
        <w:rPr>
          <w:rFonts w:ascii="Arial" w:hAnsi="Arial" w:cs="Arial"/>
          <w:sz w:val="20"/>
          <w:szCs w:val="20"/>
        </w:rPr>
      </w:pPr>
      <w:r w:rsidRPr="006473A9">
        <w:rPr>
          <w:rFonts w:ascii="Arial" w:hAnsi="Arial" w:cs="Arial"/>
          <w:sz w:val="20"/>
          <w:szCs w:val="20"/>
        </w:rPr>
        <w:t>Приложение №12 к протоколу</w:t>
      </w:r>
    </w:p>
    <w:p w:rsidR="003F7E1D" w:rsidRPr="006473A9" w:rsidRDefault="003F7E1D" w:rsidP="008246BA">
      <w:pPr>
        <w:spacing w:after="0" w:line="240" w:lineRule="auto"/>
        <w:ind w:firstLine="6379"/>
        <w:rPr>
          <w:rFonts w:ascii="Arial" w:hAnsi="Arial" w:cs="Arial"/>
          <w:sz w:val="20"/>
          <w:szCs w:val="20"/>
        </w:rPr>
      </w:pPr>
      <w:r w:rsidRPr="006473A9">
        <w:rPr>
          <w:rFonts w:ascii="Arial" w:hAnsi="Arial" w:cs="Arial"/>
          <w:sz w:val="20"/>
          <w:szCs w:val="20"/>
        </w:rPr>
        <w:t>МГС №49-2016</w:t>
      </w:r>
    </w:p>
    <w:p w:rsidR="008246BA" w:rsidRDefault="008246BA" w:rsidP="008246BA">
      <w:pPr>
        <w:spacing w:after="0" w:line="240" w:lineRule="auto"/>
        <w:ind w:firstLine="6379"/>
      </w:pPr>
    </w:p>
    <w:p w:rsidR="008246BA" w:rsidRDefault="008246BA" w:rsidP="008246BA">
      <w:pPr>
        <w:spacing w:after="0" w:line="240" w:lineRule="auto"/>
        <w:ind w:firstLine="6379"/>
      </w:pPr>
    </w:p>
    <w:p w:rsidR="00046196" w:rsidRPr="00696D49" w:rsidRDefault="00046196" w:rsidP="00696D49">
      <w:pPr>
        <w:spacing w:after="0" w:line="24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r w:rsidRPr="00696D49">
        <w:rPr>
          <w:rFonts w:ascii="Arial" w:hAnsi="Arial" w:cs="Arial"/>
          <w:b/>
          <w:sz w:val="24"/>
          <w:szCs w:val="24"/>
        </w:rPr>
        <w:t>Отзывы национальных органов  на проект Плана мероприятий</w:t>
      </w:r>
    </w:p>
    <w:p w:rsidR="008246BA" w:rsidRDefault="00046196" w:rsidP="00046196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96D49">
        <w:rPr>
          <w:rFonts w:ascii="Arial" w:hAnsi="Arial" w:cs="Arial"/>
          <w:b/>
          <w:sz w:val="24"/>
          <w:szCs w:val="24"/>
        </w:rPr>
        <w:t>по реализации положений Меморандума о сотрудничестве между ЕЭК и МГС в области стандартизации и обеспечения единства измерений</w:t>
      </w:r>
    </w:p>
    <w:p w:rsidR="00696D49" w:rsidRDefault="00696D49" w:rsidP="00046196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473A9" w:rsidRDefault="006473A9" w:rsidP="00046196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74CBA" w:rsidRPr="00112E9B" w:rsidRDefault="00112E9B" w:rsidP="006473A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112E9B">
        <w:rPr>
          <w:rFonts w:ascii="Arial" w:hAnsi="Arial" w:cs="Arial"/>
        </w:rPr>
        <w:t>В соответствии с пунктом 15.3. протокола 51-го заседания Научно-технической комиссии по стандартизации МГС от 26-27 апреля 2016</w:t>
      </w:r>
      <w:r w:rsidRPr="00112E9B">
        <w:rPr>
          <w:rFonts w:ascii="Arial" w:hAnsi="Arial" w:cs="Arial"/>
        </w:rPr>
        <w:t xml:space="preserve"> года </w:t>
      </w:r>
      <w:r w:rsidRPr="00112E9B">
        <w:rPr>
          <w:rFonts w:ascii="Arial" w:hAnsi="Arial" w:cs="Arial"/>
        </w:rPr>
        <w:t xml:space="preserve"> </w:t>
      </w:r>
      <w:r w:rsidRPr="00112E9B">
        <w:rPr>
          <w:rFonts w:ascii="Arial" w:hAnsi="Arial" w:cs="Arial"/>
        </w:rPr>
        <w:br/>
      </w:r>
    </w:p>
    <w:p w:rsidR="00696D49" w:rsidRPr="006473A9" w:rsidRDefault="00696D49" w:rsidP="00696D49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73A9">
        <w:rPr>
          <w:rFonts w:ascii="Arial" w:hAnsi="Arial" w:cs="Arial"/>
          <w:b/>
          <w:sz w:val="24"/>
          <w:szCs w:val="24"/>
          <w:u w:val="single"/>
        </w:rPr>
        <w:t>Госстандарт Республики Беларусь (исх.№02-10/497 от 01.06.2016)</w:t>
      </w:r>
    </w:p>
    <w:p w:rsidR="00696D49" w:rsidRPr="00696D49" w:rsidRDefault="00696D49" w:rsidP="00696D49">
      <w:pPr>
        <w:spacing w:after="0" w:line="240" w:lineRule="auto"/>
        <w:ind w:firstLine="567"/>
        <w:jc w:val="center"/>
        <w:rPr>
          <w:rFonts w:ascii="Arial" w:hAnsi="Arial" w:cs="Arial"/>
          <w:b/>
          <w:u w:val="single"/>
        </w:rPr>
      </w:pPr>
    </w:p>
    <w:p w:rsidR="00696D49" w:rsidRPr="00696D49" w:rsidRDefault="006473A9" w:rsidP="00696D4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696D49" w:rsidRPr="00696D49">
        <w:rPr>
          <w:rFonts w:ascii="Arial" w:hAnsi="Arial" w:cs="Arial"/>
        </w:rPr>
        <w:t>ообщае</w:t>
      </w:r>
      <w:r w:rsidR="00112E9B">
        <w:rPr>
          <w:rFonts w:ascii="Arial" w:hAnsi="Arial" w:cs="Arial"/>
        </w:rPr>
        <w:t>т</w:t>
      </w:r>
      <w:r w:rsidR="00696D49" w:rsidRPr="00696D49">
        <w:rPr>
          <w:rFonts w:ascii="Arial" w:hAnsi="Arial" w:cs="Arial"/>
        </w:rPr>
        <w:t xml:space="preserve"> следующее.</w:t>
      </w:r>
    </w:p>
    <w:p w:rsidR="00696D49" w:rsidRPr="00696D49" w:rsidRDefault="00696D49" w:rsidP="00696D49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696D49">
        <w:rPr>
          <w:rFonts w:ascii="Arial" w:hAnsi="Arial" w:cs="Arial"/>
        </w:rPr>
        <w:t xml:space="preserve">Меморандумом признана целесообразность проведения </w:t>
      </w:r>
      <w:r w:rsidRPr="00696D49">
        <w:rPr>
          <w:rFonts w:ascii="Arial" w:hAnsi="Arial" w:cs="Arial"/>
          <w:u w:val="single"/>
        </w:rPr>
        <w:t>скоординированной</w:t>
      </w:r>
      <w:r w:rsidRPr="00696D49">
        <w:rPr>
          <w:rFonts w:ascii="Arial" w:hAnsi="Arial" w:cs="Arial"/>
        </w:rPr>
        <w:t xml:space="preserve"> политики в области стандартизации и обеспечения единства измерений, основанной на международных принципах. Одним из направлений </w:t>
      </w:r>
      <w:r w:rsidRPr="00696D49">
        <w:rPr>
          <w:rFonts w:ascii="Arial" w:hAnsi="Arial" w:cs="Arial"/>
          <w:u w:val="single"/>
        </w:rPr>
        <w:t>сотрудничества (проведения работ)</w:t>
      </w:r>
      <w:r w:rsidRPr="00696D49">
        <w:rPr>
          <w:rFonts w:ascii="Arial" w:hAnsi="Arial" w:cs="Arial"/>
        </w:rPr>
        <w:t xml:space="preserve"> определена </w:t>
      </w:r>
      <w:r w:rsidRPr="00696D49">
        <w:rPr>
          <w:rFonts w:ascii="Arial" w:hAnsi="Arial" w:cs="Arial"/>
          <w:u w:val="single"/>
        </w:rPr>
        <w:t xml:space="preserve">разработка </w:t>
      </w:r>
      <w:r w:rsidRPr="00696D49">
        <w:rPr>
          <w:rFonts w:ascii="Arial" w:hAnsi="Arial" w:cs="Arial"/>
        </w:rPr>
        <w:t xml:space="preserve">межгосударственных стандартов. </w:t>
      </w:r>
    </w:p>
    <w:p w:rsidR="00696D49" w:rsidRPr="00696D49" w:rsidRDefault="00696D49" w:rsidP="00696D4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96D49">
        <w:rPr>
          <w:rFonts w:ascii="Arial" w:hAnsi="Arial" w:cs="Arial"/>
        </w:rPr>
        <w:t>Вместе с тем, проект Плана мероприятий  в представленной редакции с учетом уточнений ЕЭК не решает поставленных задач и не обеспечивает реализацию положений Меморандума. Согласно проекту Плана мероприятий основными исполнителями мероприятий являются национальные органы по стандартизации, которые уже ведут работу по данным направлениям без участи ЕЭК.</w:t>
      </w:r>
    </w:p>
    <w:p w:rsidR="00696D49" w:rsidRPr="00696D49" w:rsidRDefault="00696D49" w:rsidP="00696D49">
      <w:pPr>
        <w:spacing w:after="0" w:line="240" w:lineRule="auto"/>
        <w:jc w:val="both"/>
        <w:rPr>
          <w:rFonts w:ascii="Arial" w:hAnsi="Arial" w:cs="Arial"/>
        </w:rPr>
      </w:pPr>
      <w:r w:rsidRPr="00696D49">
        <w:rPr>
          <w:rFonts w:ascii="Arial" w:hAnsi="Arial" w:cs="Arial"/>
        </w:rPr>
        <w:tab/>
        <w:t xml:space="preserve">ЕЭК фактически самоустраняется от решения проблем по стандартизации, связанных с разработкой и применением технических регламентов Евразийского экономического союза (Таможенного союза). Отклонив предложения МГС по участию ЕЭК в разработке и финансировании разработки межгосударственных стандартов, со своей стороны ЕЭК не выдвинула конструктивных предложений по своему участию в данных работах. </w:t>
      </w:r>
    </w:p>
    <w:p w:rsidR="00696D49" w:rsidRDefault="00696D49" w:rsidP="00696D49">
      <w:pPr>
        <w:spacing w:after="0" w:line="240" w:lineRule="auto"/>
        <w:jc w:val="both"/>
        <w:rPr>
          <w:rFonts w:ascii="Arial" w:hAnsi="Arial" w:cs="Arial"/>
        </w:rPr>
      </w:pPr>
      <w:r w:rsidRPr="00696D49">
        <w:rPr>
          <w:rFonts w:ascii="Arial" w:hAnsi="Arial" w:cs="Arial"/>
        </w:rPr>
        <w:tab/>
        <w:t>На основании вышеизложенного, принятие Плана мероприятий по реализации Меморандума нецелесообразн</w:t>
      </w:r>
      <w:r w:rsidR="00A3576F">
        <w:rPr>
          <w:rFonts w:ascii="Arial" w:hAnsi="Arial" w:cs="Arial"/>
        </w:rPr>
        <w:t>о</w:t>
      </w:r>
      <w:r w:rsidRPr="00696D49">
        <w:rPr>
          <w:rFonts w:ascii="Arial" w:hAnsi="Arial" w:cs="Arial"/>
        </w:rPr>
        <w:t>.</w:t>
      </w:r>
    </w:p>
    <w:p w:rsidR="00696D49" w:rsidRPr="00696D49" w:rsidRDefault="00696D49" w:rsidP="00696D49">
      <w:pPr>
        <w:spacing w:after="0" w:line="240" w:lineRule="auto"/>
        <w:jc w:val="both"/>
        <w:rPr>
          <w:rFonts w:ascii="Arial" w:hAnsi="Arial" w:cs="Arial"/>
        </w:rPr>
      </w:pPr>
    </w:p>
    <w:p w:rsidR="00696D49" w:rsidRPr="00D8387C" w:rsidRDefault="00696D49" w:rsidP="00046196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8387C">
        <w:rPr>
          <w:rFonts w:ascii="Arial" w:hAnsi="Arial" w:cs="Arial"/>
          <w:b/>
          <w:sz w:val="24"/>
          <w:szCs w:val="24"/>
          <w:u w:val="single"/>
        </w:rPr>
        <w:t>Госстандарт Республики Казахстан (исх.№</w:t>
      </w:r>
      <w:r w:rsidR="00775A46" w:rsidRPr="00D8387C">
        <w:rPr>
          <w:rFonts w:ascii="Arial" w:hAnsi="Arial" w:cs="Arial"/>
          <w:b/>
          <w:sz w:val="24"/>
          <w:szCs w:val="24"/>
          <w:u w:val="single"/>
        </w:rPr>
        <w:t xml:space="preserve"> 26-1-05/02-524-И</w:t>
      </w:r>
      <w:r w:rsidR="0091606C" w:rsidRPr="00D8387C">
        <w:rPr>
          <w:rFonts w:ascii="Arial" w:hAnsi="Arial" w:cs="Arial"/>
          <w:b/>
          <w:sz w:val="24"/>
          <w:szCs w:val="24"/>
          <w:u w:val="single"/>
        </w:rPr>
        <w:t xml:space="preserve"> от 02.06.2016)</w:t>
      </w:r>
    </w:p>
    <w:p w:rsidR="00775A46" w:rsidRPr="00D8387C" w:rsidRDefault="00775A46" w:rsidP="00775A46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  <w:u w:val="single"/>
        </w:rPr>
      </w:pPr>
    </w:p>
    <w:p w:rsidR="00775A46" w:rsidRPr="00696D49" w:rsidRDefault="006473A9" w:rsidP="00112E9B">
      <w:pPr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775A46" w:rsidRPr="00696D49">
        <w:rPr>
          <w:rFonts w:ascii="Arial" w:hAnsi="Arial" w:cs="Arial"/>
        </w:rPr>
        <w:t>ообщае</w:t>
      </w:r>
      <w:r w:rsidR="00744A7E">
        <w:rPr>
          <w:rFonts w:ascii="Arial" w:hAnsi="Arial" w:cs="Arial"/>
        </w:rPr>
        <w:t>т</w:t>
      </w:r>
      <w:r w:rsidR="00112E9B">
        <w:rPr>
          <w:rFonts w:ascii="Arial" w:hAnsi="Arial" w:cs="Arial"/>
        </w:rPr>
        <w:t>:</w:t>
      </w:r>
    </w:p>
    <w:p w:rsidR="00696D49" w:rsidRPr="00112E9B" w:rsidRDefault="00775A46" w:rsidP="00775A46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112E9B">
        <w:rPr>
          <w:rFonts w:ascii="Arial" w:hAnsi="Arial" w:cs="Arial"/>
        </w:rPr>
        <w:t>Фактически проект Плана в предлагаемой редакции предусматривает взаимодействие национальных органов по стандартизации участников ЕАЭС и Бюро по стандартам МГС, при этом участие ЕЭК в предлагаемых мероприятиях сведено к минимуму. В этой связи, полагаем целесообразным проект Плана доработать и предусмотреть взаимодействие МГС и ЕЭК в области стандартизации и обеспечени</w:t>
      </w:r>
      <w:r w:rsidR="0091606C" w:rsidRPr="00112E9B">
        <w:rPr>
          <w:rFonts w:ascii="Arial" w:hAnsi="Arial" w:cs="Arial"/>
        </w:rPr>
        <w:t>я</w:t>
      </w:r>
      <w:r w:rsidRPr="00112E9B">
        <w:rPr>
          <w:rFonts w:ascii="Arial" w:hAnsi="Arial" w:cs="Arial"/>
        </w:rPr>
        <w:t xml:space="preserve"> единства измерений.</w:t>
      </w:r>
    </w:p>
    <w:p w:rsidR="0091606C" w:rsidRPr="00112E9B" w:rsidRDefault="0091606C" w:rsidP="00775A46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112E9B">
        <w:rPr>
          <w:rFonts w:ascii="Arial" w:hAnsi="Arial" w:cs="Arial"/>
        </w:rPr>
        <w:t>Вместе с этим предлагаем дополнить проект Плана следующим содержанием «включать в доказательную базу к техническим регламентам Евразийского экономического союза (Таможенного союза) только те межгосударственные стандарты, по которым все члены Евразийского экономического союза проголосовали «ЗА» их принятие».</w:t>
      </w:r>
    </w:p>
    <w:p w:rsidR="00274CBA" w:rsidRDefault="00274CBA" w:rsidP="00775A4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8387C" w:rsidRDefault="00D8387C" w:rsidP="00775A46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4CBA">
        <w:rPr>
          <w:rFonts w:ascii="Arial" w:hAnsi="Arial" w:cs="Arial"/>
          <w:b/>
          <w:sz w:val="24"/>
          <w:szCs w:val="24"/>
          <w:u w:val="single"/>
        </w:rPr>
        <w:t>Центр по стандартизации и метрологии при Министерстве экономики Кыргызской Республики (исх.№04-1/374 от 31.05.2016)</w:t>
      </w:r>
    </w:p>
    <w:p w:rsidR="00274CBA" w:rsidRPr="00274CBA" w:rsidRDefault="00274CBA" w:rsidP="00775A46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8387C" w:rsidRPr="00A3576F" w:rsidRDefault="00274CBA" w:rsidP="00775A46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3576F">
        <w:rPr>
          <w:rFonts w:ascii="Arial" w:hAnsi="Arial" w:cs="Arial"/>
        </w:rPr>
        <w:t xml:space="preserve">предлагает проект Плана доработать, т.к. </w:t>
      </w:r>
      <w:proofErr w:type="gramStart"/>
      <w:r w:rsidRPr="00A3576F">
        <w:rPr>
          <w:rFonts w:ascii="Arial" w:hAnsi="Arial" w:cs="Arial"/>
        </w:rPr>
        <w:t>указанные мероприятия не достигают</w:t>
      </w:r>
      <w:proofErr w:type="gramEnd"/>
      <w:r w:rsidRPr="00A3576F">
        <w:rPr>
          <w:rFonts w:ascii="Arial" w:hAnsi="Arial" w:cs="Arial"/>
        </w:rPr>
        <w:t xml:space="preserve"> целей принятого Меморандума о сотрудничестве между ЕЭК и МГС.</w:t>
      </w:r>
    </w:p>
    <w:p w:rsidR="00274CBA" w:rsidRDefault="00274CBA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6473A9" w:rsidRDefault="006473A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6473A9" w:rsidRPr="00A3576F" w:rsidRDefault="006473A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274CBA" w:rsidRPr="0012029D" w:rsidRDefault="00274CBA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2029D">
        <w:rPr>
          <w:rFonts w:ascii="Arial" w:hAnsi="Arial" w:cs="Arial"/>
          <w:b/>
          <w:sz w:val="24"/>
          <w:szCs w:val="24"/>
          <w:u w:val="single"/>
        </w:rPr>
        <w:lastRenderedPageBreak/>
        <w:t>Росстандарт (исх. №БП-7871/01 от 01.06.2016)</w:t>
      </w:r>
    </w:p>
    <w:p w:rsidR="00274CBA" w:rsidRDefault="00274C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12E9B" w:rsidRPr="00D72919" w:rsidRDefault="00112E9B" w:rsidP="00D72919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D72919">
        <w:rPr>
          <w:rFonts w:ascii="Arial" w:hAnsi="Arial" w:cs="Arial"/>
        </w:rPr>
        <w:t>По проекту Плана Росстандарт предлагает:</w:t>
      </w:r>
    </w:p>
    <w:p w:rsidR="00112E9B" w:rsidRPr="00D72919" w:rsidRDefault="00112E9B" w:rsidP="00D7291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D72919">
        <w:rPr>
          <w:rFonts w:ascii="Arial" w:hAnsi="Arial" w:cs="Arial"/>
        </w:rPr>
        <w:t>исключить пункты 2, 3, 5, поскольку разработка нормативных документов, представленных в указанных пунктах, не предусмотрена Меморандумом о сотрудничестве между Евразийской экономической комиссией и Межгосударственным советом по стандартизации, метрологии и сертификации в области стандартизации и обеспечения единства измерений от 7 июня 2013 г. (далее – Меморандум);</w:t>
      </w:r>
    </w:p>
    <w:p w:rsidR="00112E9B" w:rsidRPr="00D72919" w:rsidRDefault="00112E9B" w:rsidP="00D7291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D72919">
        <w:rPr>
          <w:rFonts w:ascii="Arial" w:hAnsi="Arial" w:cs="Arial"/>
        </w:rPr>
        <w:t xml:space="preserve">исключить пункты 4, 6, 7, 8, в связи с отсутствием заинтересованности в их реализации со стороны национальных органов государств – участников Соглашения о проведении согласованной политики в области стандартизации, метрологии и сертификации от 13 марта 1992 г., </w:t>
      </w:r>
      <w:r w:rsidRPr="00D72919">
        <w:rPr>
          <w:rFonts w:ascii="Arial" w:hAnsi="Arial" w:cs="Arial"/>
        </w:rPr>
        <w:br/>
        <w:t>не являющимися национальными органами государств – членов</w:t>
      </w:r>
      <w:r w:rsidRPr="00D72919">
        <w:rPr>
          <w:rFonts w:ascii="Arial" w:hAnsi="Arial" w:cs="Arial"/>
        </w:rPr>
        <w:t xml:space="preserve"> </w:t>
      </w:r>
      <w:r w:rsidRPr="00D72919">
        <w:rPr>
          <w:rFonts w:ascii="Arial" w:hAnsi="Arial" w:cs="Arial"/>
        </w:rPr>
        <w:t xml:space="preserve"> Евразийского экономического союза;</w:t>
      </w:r>
    </w:p>
    <w:p w:rsidR="00112E9B" w:rsidRPr="00D72919" w:rsidRDefault="00112E9B" w:rsidP="00D7291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D72919">
        <w:rPr>
          <w:rFonts w:ascii="Arial" w:hAnsi="Arial" w:cs="Arial"/>
        </w:rPr>
        <w:t>пункт 9 изложить в следующей редакции:</w:t>
      </w:r>
    </w:p>
    <w:p w:rsidR="00112E9B" w:rsidRPr="00D72919" w:rsidRDefault="00112E9B" w:rsidP="00D72919">
      <w:pPr>
        <w:tabs>
          <w:tab w:val="left" w:pos="1134"/>
        </w:tabs>
        <w:spacing w:after="0" w:line="240" w:lineRule="auto"/>
        <w:ind w:firstLine="426"/>
        <w:jc w:val="both"/>
        <w:rPr>
          <w:rFonts w:ascii="Arial" w:hAnsi="Arial" w:cs="Arial"/>
        </w:rPr>
      </w:pPr>
      <w:r w:rsidRPr="00D72919">
        <w:rPr>
          <w:rFonts w:ascii="Arial" w:hAnsi="Arial" w:cs="Arial"/>
        </w:rPr>
        <w:t>«Обмен нормативной и технической документацией в области стандартизации и обеспечения единства измерений»;</w:t>
      </w:r>
    </w:p>
    <w:p w:rsidR="00112E9B" w:rsidRPr="00D72919" w:rsidRDefault="00112E9B" w:rsidP="00D7291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</w:rPr>
      </w:pPr>
      <w:r w:rsidRPr="00D72919">
        <w:rPr>
          <w:rFonts w:ascii="Arial" w:hAnsi="Arial" w:cs="Arial"/>
        </w:rPr>
        <w:t xml:space="preserve">исключить пункт 12, в связи с тем, что вопрос обеспечения доступа Евразийской экономической комиссии к текстам межгосударственных стандартов и национальных (государственных) стандартов государств – членов Евразийского экономического союза целесообразно рассматривать </w:t>
      </w:r>
      <w:r w:rsidRPr="00D72919">
        <w:rPr>
          <w:rFonts w:ascii="Arial" w:hAnsi="Arial" w:cs="Arial"/>
        </w:rPr>
        <w:br/>
        <w:t>вне реализации положений Меморандума.</w:t>
      </w:r>
    </w:p>
    <w:p w:rsidR="00112E9B" w:rsidRDefault="00112E9B" w:rsidP="00D72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919" w:rsidRDefault="00D72919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Министерство экономического развития и торговли</w:t>
      </w:r>
      <w:r w:rsidRPr="00D7291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6473A9">
        <w:rPr>
          <w:rFonts w:ascii="Arial" w:hAnsi="Arial" w:cs="Arial"/>
          <w:b/>
          <w:sz w:val="24"/>
          <w:szCs w:val="24"/>
          <w:u w:val="single"/>
        </w:rPr>
        <w:t>Украины</w:t>
      </w:r>
    </w:p>
    <w:p w:rsidR="00112E9B" w:rsidRDefault="00D72919" w:rsidP="006473A9">
      <w:pPr>
        <w:spacing w:after="0" w:line="240" w:lineRule="auto"/>
        <w:ind w:firstLine="212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72919">
        <w:rPr>
          <w:rFonts w:ascii="Arial" w:hAnsi="Arial" w:cs="Arial"/>
          <w:b/>
          <w:sz w:val="24"/>
          <w:szCs w:val="24"/>
          <w:u w:val="single"/>
        </w:rPr>
        <w:t>(исх.№ 3413-09/17084-07 от 07.06.2016)</w:t>
      </w:r>
    </w:p>
    <w:p w:rsidR="00D72919" w:rsidRPr="00D72919" w:rsidRDefault="00D72919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72919" w:rsidRPr="00A3576F" w:rsidRDefault="00D7291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3576F">
        <w:rPr>
          <w:rFonts w:ascii="Arial" w:hAnsi="Arial" w:cs="Arial"/>
        </w:rPr>
        <w:t>Сообщае</w:t>
      </w:r>
      <w:r w:rsidR="00A3576F" w:rsidRPr="00A3576F">
        <w:rPr>
          <w:rFonts w:ascii="Arial" w:hAnsi="Arial" w:cs="Arial"/>
        </w:rPr>
        <w:t>т</w:t>
      </w:r>
      <w:r w:rsidRPr="00A3576F">
        <w:rPr>
          <w:rFonts w:ascii="Arial" w:hAnsi="Arial" w:cs="Arial"/>
        </w:rPr>
        <w:t xml:space="preserve"> следующее:</w:t>
      </w:r>
    </w:p>
    <w:p w:rsidR="00D72919" w:rsidRPr="00A3576F" w:rsidRDefault="00D7291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3576F">
        <w:rPr>
          <w:rFonts w:ascii="Arial" w:hAnsi="Arial" w:cs="Arial"/>
        </w:rPr>
        <w:t>Евразийская экономическая комиссия (далее-ЕЭК) не планирует оплачивать работы по разработке межгосударственных стандартов под технические регламенты</w:t>
      </w:r>
      <w:r w:rsidR="00A3576F" w:rsidRPr="00A3576F">
        <w:rPr>
          <w:rFonts w:ascii="Arial" w:hAnsi="Arial" w:cs="Arial"/>
        </w:rPr>
        <w:t xml:space="preserve">  Евразийского экономического союза (Таможенного союза), тем самым перекладывая расходы на государства-члены МГС, в том числе на государства, не являющиеся членами Евразийского экономического союза.</w:t>
      </w:r>
    </w:p>
    <w:p w:rsidR="00A3576F" w:rsidRPr="00A3576F" w:rsidRDefault="00A3576F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3576F">
        <w:rPr>
          <w:rFonts w:ascii="Arial" w:hAnsi="Arial" w:cs="Arial"/>
        </w:rPr>
        <w:t>Проект Плана в такой редакции предполагает одностороннее сотрудничество в пользу ЕЭК.</w:t>
      </w:r>
    </w:p>
    <w:p w:rsidR="00A3576F" w:rsidRPr="00A3576F" w:rsidRDefault="00A3576F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A3576F">
        <w:rPr>
          <w:rFonts w:ascii="Arial" w:hAnsi="Arial" w:cs="Arial"/>
        </w:rPr>
        <w:t>Считаем, что отсутствие финансирования со стороны ЕЭК разработки межгосударственных стандартов под технические регламенты Евразийского экономического союза (Таможенного союза) ставит под сомнение целесообразность действия вышеуказанного Меморандума.</w:t>
      </w:r>
    </w:p>
    <w:p w:rsidR="00A3576F" w:rsidRPr="00A3576F" w:rsidRDefault="00A3576F">
      <w:pPr>
        <w:spacing w:after="0" w:line="240" w:lineRule="auto"/>
        <w:ind w:firstLine="567"/>
        <w:jc w:val="both"/>
        <w:rPr>
          <w:rFonts w:ascii="Arial" w:hAnsi="Arial" w:cs="Arial"/>
        </w:rPr>
      </w:pPr>
    </w:p>
    <w:sectPr w:rsidR="00A3576F" w:rsidRPr="00A3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18"/>
    <w:multiLevelType w:val="hybridMultilevel"/>
    <w:tmpl w:val="ABA2EDDE"/>
    <w:lvl w:ilvl="0" w:tplc="E2F69C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6D"/>
    <w:rsid w:val="00046196"/>
    <w:rsid w:val="00112E9B"/>
    <w:rsid w:val="0012029D"/>
    <w:rsid w:val="00274CBA"/>
    <w:rsid w:val="003F7E1D"/>
    <w:rsid w:val="004B2D8A"/>
    <w:rsid w:val="005C796D"/>
    <w:rsid w:val="006473A9"/>
    <w:rsid w:val="00696D49"/>
    <w:rsid w:val="00744A7E"/>
    <w:rsid w:val="00775A46"/>
    <w:rsid w:val="008246BA"/>
    <w:rsid w:val="0091606C"/>
    <w:rsid w:val="00A3576F"/>
    <w:rsid w:val="00A72230"/>
    <w:rsid w:val="00D72919"/>
    <w:rsid w:val="00D8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E9B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E9B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client801_4</dc:creator>
  <cp:lastModifiedBy>client801_4</cp:lastModifiedBy>
  <cp:revision>2</cp:revision>
  <dcterms:created xsi:type="dcterms:W3CDTF">2016-06-21T12:20:00Z</dcterms:created>
  <dcterms:modified xsi:type="dcterms:W3CDTF">2016-06-21T12:20:00Z</dcterms:modified>
</cp:coreProperties>
</file>